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Incline with a Pulley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Incline with pulley.html</w:t>
      </w:r>
      <w:r>
        <w:rPr>
          <w:color w:val="606060"/>
          <w:sz w:val="24"/>
        </w:rPr>
        <w:t xml:space="preserve"> · Newton's 2nd law (Blocks 3–4) · goes with card C2★★ and the Block 3 Smart Cart demo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biba0112.github.io/physics-sims/04-incline-pulley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Incline with pulley.html</w:t>
            </w:r>
            <w:r>
              <w:rPr>
                <w:sz w:val="20"/>
              </w:rPr>
              <w:t xml:space="preserve">). Set the surfaces, </w:t>
            </w:r>
            <w:r>
              <w:rPr>
                <w:i/>
                <w:sz w:val="20"/>
              </w:rPr>
              <w:t>m</w:t>
            </w:r>
            <w:r>
              <w:rPr>
                <w:sz w:val="20"/>
                <w:vertAlign w:val="subscript"/>
              </w:rPr>
              <w:t>1</w:t>
            </w:r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>m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</w:rPr>
              <w:t xml:space="preserve"> and θ, then press </w:t>
            </w:r>
            <w:r>
              <w:rPr>
                <w:b/>
                <w:sz w:val="20"/>
              </w:rPr>
              <w:t>▶ Release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three parts as this sheet;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lesson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with the Block 3 Smart Cart demo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. Take 'the hanging mass falls, the block moves up the slope' as positive.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Incline with a pulley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Card C2★★ (4.0 kg on a smooth 30° slope, 3.0 kg hanging): which way does it move?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While it accelerates, is T less than, equal to or more than m₂g?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Smooth slope, m₂ = 2.0 kg (m₂g = m₁g sin 30°). What happens after release?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91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Wood slope (μs = 0.41), m₁ = 4.0 kg: which hanging masses keep it at rest?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separate free-body diagrams for the block and for the hanging mass of card C2★★ while they move.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diagrams (block | hanging mass)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Use Newton's 2nd law on each body to calculate the acceleration and the tension for card C2★★. Check with the sim.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a</w:t>
      </w:r>
      <w:r>
        <w:rPr/>
        <w:t xml:space="preserve"> = __________ m s</w:t>
      </w:r>
      <w:r>
        <w:rPr>
          <w:vertAlign w:val="superscript"/>
        </w:rPr>
        <w:t>−2</w:t>
      </w:r>
      <w:r>
        <w:rPr/>
        <w:t xml:space="preserve">     </w:t>
      </w:r>
      <w:r>
        <w:rPr>
          <w:i/>
        </w:rPr>
        <w:t>T</w:t>
      </w:r>
      <w:r>
        <w:rPr/>
        <w:t xml:space="preserve"> = __________ N</w:t>
      </w:r>
    </w:p>
    <w:p>
      <w:pPr>
        <w:pStyle w:val="Heading1"/>
      </w:pPr>
      <w:r>
        <w:rPr/>
        <w:t>Part 2 — During the lab: Block 3 Smart Cart demo</w:t>
      </w:r>
    </w:p>
    <w:p>
      <w:r>
        <w:rPr/>
        <w:t xml:space="preserve">Sim: Smart Cart wheels on bench, </w:t>
      </w:r>
      <w:r>
        <w:rPr>
          <w:i/>
        </w:rPr>
        <w:t>m</w:t>
      </w:r>
      <w:r>
        <w:rPr>
          <w:vertAlign w:val="subscript"/>
        </w:rPr>
        <w:t>1</w:t>
      </w:r>
      <w:r>
        <w:rPr/>
        <w:t xml:space="preserve"> = 0.500 kg, θ = 0°. Fill in the sim and the demo's shared data.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701"/>
        <w:gridCol w:w="1474"/>
        <w:gridCol w:w="1814"/>
        <w:gridCol w:w="1587"/>
        <w:gridCol w:w="1474"/>
      </w:tblGrid>
      <w:tr>
        <w:trPr>
          <w:trHeight w:val="454"/>
        </w:trPr>
        <w:tc>
          <w:tcPr>
            <w:tcW w:type="dxa" w:w="124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a</w:t>
            </w:r>
            <w:r>
              <w:rPr>
                <w:b/>
                <w:color w:val="FFFFFF"/>
                <w:sz w:val="20"/>
              </w:rPr>
              <w:t xml:space="preserve"> / m s</w:t>
            </w:r>
            <w:r>
              <w:rPr>
                <w:b/>
                <w:color w:val="FFFFFF"/>
                <w:sz w:val="20"/>
                <w:vertAlign w:val="superscript"/>
              </w:rPr>
              <w:t>−2</w:t>
            </w:r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Demo </w:t>
            </w:r>
            <w:r>
              <w:rPr>
                <w:b/>
                <w:i/>
                <w:color w:val="FFFFFF"/>
                <w:sz w:val="20"/>
              </w:rPr>
              <w:t>a</w:t>
            </w:r>
            <w:r>
              <w:rPr>
                <w:b/>
                <w:color w:val="FFFFFF"/>
                <w:sz w:val="20"/>
              </w:rPr>
              <w:t xml:space="preserve"> / m s</w:t>
            </w:r>
            <w:r>
              <w:rPr>
                <w:b/>
                <w:color w:val="FFFFFF"/>
                <w:sz w:val="20"/>
                <w:vertAlign w:val="superscript"/>
              </w:rPr>
              <w:t>−2</w:t>
            </w:r>
          </w:p>
        </w:tc>
        <w:tc>
          <w:tcPr>
            <w:tcW w:type="dxa" w:w="158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Demo </w:t>
            </w:r>
            <w:r>
              <w:rPr>
                <w:b/>
                <w:i/>
                <w:color w:val="FFFFFF"/>
                <w:sz w:val="20"/>
              </w:rPr>
              <w:t>T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  <w:vertAlign w:val="subscript"/>
              </w:rPr>
              <w:t>2</w:t>
            </w:r>
            <w:r>
              <w:rPr>
                <w:b/>
                <w:i/>
                <w:color w:val="FFFFFF"/>
                <w:sz w:val="20"/>
              </w:rPr>
              <w:t>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20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40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60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80</w:t>
            </w:r>
          </w:p>
        </w:tc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8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100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1587"/>
          </w:tcPr>
          <w:p>
            <w:pPr>
              <w:spacing w:after="20"/>
            </w:pPr>
            <w:r/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Plot </w:t>
      </w:r>
      <w:r>
        <w:rPr>
          <w:i/>
        </w:rPr>
        <w:t>a</w:t>
      </w:r>
      <w:r>
        <w:rPr/>
        <w:t xml:space="preserve"> against </w:t>
      </w:r>
      <w:r>
        <w:rPr>
          <w:i/>
        </w:rPr>
        <w:t>T</w:t>
      </w:r>
      <w:r>
        <w:rPr/>
        <w:t xml:space="preserve"> (demo or sim data) and draw the best-fit line.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420000" cy="22946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4_at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2946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8.</w:t>
      </w:r>
      <w:r>
        <w:rPr/>
        <w:t xml:space="preserve"> Gradient = __________ kg</w:t>
      </w:r>
      <w:r>
        <w:rPr>
          <w:vertAlign w:val="superscript"/>
        </w:rPr>
        <w:t>−1</w:t>
      </w:r>
      <w:r>
        <w:rPr/>
        <w:t xml:space="preserve"> ⇒ mass of the cart = __________ kg.   x-intercept = __________ N = ______________</w:t>
      </w:r>
    </w:p>
    <w:p>
      <w:r>
        <w:rPr>
          <w:b/>
        </w:rPr>
        <w:t>9.</w:t>
      </w:r>
      <w:r>
        <w:rPr/>
        <w:t xml:space="preserve"> Why is the tension while the cart accelerates smaller than </w:t>
      </w:r>
      <w:r>
        <w:rPr>
          <w:i/>
        </w:rPr>
        <w:t>m</w:t>
      </w:r>
      <w:r>
        <w:rPr>
          <w:vertAlign w:val="subscript"/>
        </w:rPr>
        <w:t>2</w:t>
      </w:r>
      <w:r>
        <w:rPr>
          <w:i/>
        </w:rPr>
        <w:t>g</w:t>
      </w:r>
      <w:r>
        <w:rPr/>
        <w:t xml:space="preserve">? Why do we plot </w:t>
      </w:r>
      <w:r>
        <w:rPr>
          <w:i/>
        </w:rPr>
        <w:t>a</w:t>
      </w:r>
      <w:r>
        <w:rPr/>
        <w:t xml:space="preserve"> against </w:t>
      </w:r>
      <w:r>
        <w:rPr>
          <w:i/>
        </w:rPr>
        <w:t>T</w:t>
      </w:r>
      <w:r>
        <w:rPr/>
        <w:t xml:space="preserve">, not against </w:t>
      </w:r>
      <w:r>
        <w:rPr>
          <w:i/>
        </w:rPr>
        <w:t>m</w:t>
      </w:r>
      <w:r>
        <w:rPr>
          <w:vertAlign w:val="subscript"/>
        </w:rPr>
        <w:t>2</w:t>
      </w:r>
      <w:r>
        <w:rPr>
          <w:i/>
        </w:rPr>
        <w:t>g</w:t>
      </w:r>
      <w:r>
        <w:rPr/>
        <w:t>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r>
        <w:rPr/>
        <w:t>Wood on bench (μ</w:t>
      </w:r>
      <w:r>
        <w:rPr>
          <w:vertAlign w:val="subscript"/>
        </w:rPr>
        <w:t>s</w:t>
      </w:r>
      <w:r>
        <w:rPr/>
        <w:t xml:space="preserve"> = 0.41, μ</w:t>
      </w:r>
      <w:r>
        <w:rPr>
          <w:vertAlign w:val="subscript"/>
        </w:rPr>
        <w:t>d</w:t>
      </w:r>
      <w:r>
        <w:rPr/>
        <w:t xml:space="preserve"> = 0.30), </w:t>
      </w:r>
      <w:r>
        <w:rPr>
          <w:i/>
        </w:rPr>
        <w:t>m</w:t>
      </w:r>
      <w:r>
        <w:rPr>
          <w:vertAlign w:val="subscript"/>
        </w:rPr>
        <w:t>1</w:t>
      </w:r>
      <w:r>
        <w:rPr/>
        <w:t xml:space="preserve"> = 1.0 kg, θ = 35°.</w:t>
      </w:r>
    </w:p>
    <w:p>
      <w:pPr>
        <w:keepNext/>
      </w:pPr>
      <w:r>
        <w:rPr>
          <w:b/>
        </w:rPr>
        <w:t>10.</w:t>
      </w:r>
      <w:r>
        <w:rPr/>
        <w:t xml:space="preserve"> Find the smallest and the largest hanging mass that keep the block at rest. Draw the FBD of the block for each case — which way does static friction act?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diagrams and working</w:t>
            </w:r>
          </w:p>
        </w:tc>
      </w:tr>
    </w:tbl>
    <w:p>
      <w:pPr>
        <w:spacing w:after="40"/>
      </w:pPr>
    </w:p>
    <w:p>
      <w:r>
        <w:rPr>
          <w:i/>
        </w:rPr>
        <w:t>m</w:t>
      </w:r>
      <w:r>
        <w:rPr>
          <w:vertAlign w:val="subscript"/>
        </w:rPr>
        <w:t>2,min</w:t>
      </w:r>
      <w:r>
        <w:rPr/>
        <w:t xml:space="preserve"> = __________ kg     </w:t>
      </w:r>
      <w:r>
        <w:rPr>
          <w:i/>
        </w:rPr>
        <w:t>m</w:t>
      </w:r>
      <w:r>
        <w:rPr>
          <w:vertAlign w:val="subscript"/>
        </w:rPr>
        <w:t>2,max</w:t>
      </w:r>
      <w:r>
        <w:rPr/>
        <w:t xml:space="preserve"> = __________ kg</w:t>
      </w:r>
    </w:p>
    <w:p>
      <w:pPr>
        <w:keepNext/>
      </w:pPr>
      <w:r>
        <w:rPr>
          <w:b/>
        </w:rPr>
        <w:t>11.</w:t>
      </w:r>
      <w:r>
        <w:rPr/>
        <w:t xml:space="preserve"> </w:t>
      </w:r>
      <w:r>
        <w:rPr>
          <w:i/>
        </w:rPr>
        <w:t>m</w:t>
      </w:r>
      <w:r>
        <w:rPr>
          <w:vertAlign w:val="subscript"/>
        </w:rPr>
        <w:t>2</w:t>
      </w:r>
      <w:r>
        <w:rPr/>
        <w:t xml:space="preserve"> = 1.5 kg. Calculate the acceleration and the tension.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12.</w:t>
      </w:r>
      <w:r>
        <w:rPr/>
        <w:t xml:space="preserve"> </w:t>
      </w:r>
      <w:r>
        <w:rPr>
          <w:i/>
        </w:rPr>
        <w:t>m</w:t>
      </w:r>
      <w:r>
        <w:rPr>
          <w:vertAlign w:val="subscript"/>
        </w:rPr>
        <w:t>2</w:t>
      </w:r>
      <w:r>
        <w:rPr/>
        <w:t xml:space="preserve"> = 0.10 kg: the block slides </w:t>
      </w:r>
      <w:r>
        <w:rPr>
          <w:b/>
        </w:rPr>
        <w:t>down</w:t>
      </w:r>
      <w:r>
        <w:rPr/>
        <w:t xml:space="preserve">. Calculate the size of the acceleration and the tension. Why is </w:t>
      </w:r>
      <w:r>
        <w:rPr>
          <w:i/>
        </w:rPr>
        <w:t>T</w:t>
      </w:r>
      <w:r>
        <w:rPr/>
        <w:t xml:space="preserve"> now </w:t>
      </w:r>
      <w:r>
        <w:rPr>
          <w:b/>
        </w:rPr>
        <w:t>greater</w:t>
      </w:r>
      <w:r>
        <w:rPr/>
        <w:t xml:space="preserve"> than </w:t>
      </w:r>
      <w:r>
        <w:rPr>
          <w:i/>
        </w:rPr>
        <w:t>m</w:t>
      </w:r>
      <w:r>
        <w:rPr>
          <w:vertAlign w:val="subscript"/>
        </w:rPr>
        <w:t>2</w:t>
      </w:r>
      <w:r>
        <w:rPr>
          <w:i/>
        </w:rPr>
        <w:t>g</w:t>
      </w:r>
      <w:r>
        <w:rPr/>
        <w:t>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Incline with pulley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